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3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0"/>
        <w:rPr>
          <w:rStyle w:val="6"/>
          <w:rFonts w:hint="eastAsia"/>
          <w:lang w:val="en-US" w:eastAsia="zh"/>
          <w:woUserID w:val="4"/>
        </w:rPr>
      </w:pPr>
      <w:r>
        <w:rPr>
          <w:rFonts w:hint="eastAsia"/>
          <w:b/>
          <w:bCs/>
          <w:sz w:val="36"/>
          <w:szCs w:val="44"/>
          <w:lang w:val="en-US" w:eastAsia="zh"/>
          <w:woUserID w:val="1"/>
        </w:rPr>
        <w:t>1、</w:t>
      </w:r>
      <w:r>
        <w:rPr>
          <w:rStyle w:val="7"/>
          <w:rFonts w:hint="eastAsia"/>
          <w:lang w:val="en-US" w:eastAsia="zh"/>
        </w:rPr>
        <w:t>添加设备到</w:t>
      </w:r>
      <w:r>
        <w:rPr>
          <w:rStyle w:val="7"/>
          <w:rFonts w:hint="eastAsia"/>
          <w:lang w:val="en-US" w:eastAsia="zh"/>
          <w:woUserID w:val="4"/>
        </w:rPr>
        <w:t>物联网</w:t>
      </w:r>
      <w:bookmarkStart w:id="0" w:name="_GoBack"/>
      <w:bookmarkEnd w:id="0"/>
      <w:r>
        <w:rPr>
          <w:rStyle w:val="7"/>
          <w:rFonts w:hint="eastAsia"/>
          <w:lang w:val="en-US" w:eastAsia="zh"/>
        </w:rPr>
        <w:t>平台</w:t>
      </w:r>
    </w:p>
    <w:p w14:paraId="409E1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b/>
          <w:bCs/>
          <w:sz w:val="21"/>
          <w:szCs w:val="21"/>
          <w:lang w:val="en-US" w:eastAsia="zh"/>
          <w:woUserID w:val="1"/>
        </w:rPr>
      </w:pPr>
      <w:r>
        <w:rPr>
          <w:rFonts w:hint="eastAsia"/>
          <w:b w:val="0"/>
          <w:bCs w:val="0"/>
          <w:sz w:val="21"/>
          <w:szCs w:val="21"/>
          <w:lang w:val="en-US" w:eastAsia="zh"/>
          <w:woUserID w:val="1"/>
        </w:rPr>
        <w:t>1）设备类型选择</w:t>
      </w:r>
      <w:r>
        <w:rPr>
          <w:rFonts w:hint="eastAsia"/>
          <w:b/>
          <w:bCs/>
          <w:sz w:val="21"/>
          <w:szCs w:val="21"/>
          <w:lang w:val="en-US" w:eastAsia="zh"/>
          <w:woUserID w:val="1"/>
        </w:rPr>
        <w:t>物联网网关，</w:t>
      </w:r>
      <w:r>
        <w:rPr>
          <w:rFonts w:hint="eastAsia"/>
          <w:b w:val="0"/>
          <w:bCs w:val="0"/>
          <w:sz w:val="21"/>
          <w:szCs w:val="21"/>
          <w:lang w:val="en-US" w:eastAsia="zh"/>
          <w:woUserID w:val="1"/>
        </w:rPr>
        <w:t xml:space="preserve">协议类型选择 </w:t>
      </w:r>
      <w:r>
        <w:rPr>
          <w:rFonts w:hint="eastAsia"/>
          <w:b/>
          <w:bCs/>
          <w:sz w:val="21"/>
          <w:szCs w:val="21"/>
          <w:lang w:val="en-US" w:eastAsia="zh"/>
          <w:woUserID w:val="1"/>
        </w:rPr>
        <w:t>RW_透传网关_4G 如下图所示：</w:t>
      </w:r>
    </w:p>
    <w:p w14:paraId="50765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b/>
          <w:bCs/>
          <w:sz w:val="21"/>
          <w:szCs w:val="21"/>
          <w:lang w:val="en-US" w:eastAsia="zh"/>
          <w:woUserID w:val="1"/>
        </w:rPr>
      </w:pPr>
    </w:p>
    <w:p w14:paraId="74028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/>
        <w:jc w:val="left"/>
        <w:textAlignment w:val="auto"/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</w:pPr>
      <w:r>
        <w:rPr>
          <w:rFonts w:hint="eastAsia"/>
          <w:b/>
          <w:bCs/>
          <w:sz w:val="36"/>
          <w:szCs w:val="44"/>
          <w:lang w:val="en-US" w:eastAsia="zh"/>
          <w:woUserID w:val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11430</wp:posOffset>
            </wp:positionV>
            <wp:extent cx="4275455" cy="2725420"/>
            <wp:effectExtent l="0" t="0" r="10795" b="1778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50EF4">
      <w:pPr>
        <w:widowControl w:val="0"/>
        <w:numPr>
          <w:ilvl w:val="0"/>
          <w:numId w:val="0"/>
        </w:numPr>
        <w:jc w:val="both"/>
        <w:outlineLvl w:val="0"/>
        <w:rPr>
          <w:rStyle w:val="7"/>
          <w:rFonts w:hint="default" w:eastAsia="黑体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  <w:t>2、</w:t>
      </w:r>
      <w:r>
        <w:rPr>
          <w:rStyle w:val="7"/>
          <w:rFonts w:hint="eastAsia"/>
          <w:lang w:val="en-US" w:eastAsia="zh"/>
        </w:rPr>
        <w:t>主从关系绑定</w:t>
      </w:r>
    </w:p>
    <w:p w14:paraId="61AE197A"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1）进入项目，选择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主网关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 xml:space="preserve"> 点击进入网关详情页面 如右图所示，当前没有绑定任何设备，先点击选中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从设备，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然后点击查看所有设备，查看可以绑定哪些设备</w:t>
      </w:r>
    </w:p>
    <w:p w14:paraId="38C35231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</w:pPr>
      <w:r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  <w:drawing>
          <wp:inline distT="0" distB="0" distL="114300" distR="114300">
            <wp:extent cx="2484755" cy="3667125"/>
            <wp:effectExtent l="0" t="0" r="1079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t="16252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  <w:drawing>
          <wp:inline distT="0" distB="0" distL="114300" distR="114300">
            <wp:extent cx="2377440" cy="3689985"/>
            <wp:effectExtent l="0" t="0" r="381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rcRect t="9902" b="20342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D616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</w:pPr>
    </w:p>
    <w:p w14:paraId="59A99479">
      <w:pPr>
        <w:widowControl w:val="0"/>
        <w:numPr>
          <w:ilvl w:val="0"/>
          <w:numId w:val="1"/>
        </w:numPr>
        <w:jc w:val="both"/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进入到查看全部设备页面后，勾选需要绑定的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从机设备，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然后点击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绑定设备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绑定成功后返回查看，可以看到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已未绑定的设备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 xml:space="preserve">列表 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从设备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下面有2个绑定的设备，说明绑定成功了，</w:t>
      </w:r>
    </w:p>
    <w:p w14:paraId="5D2458BE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  <w:r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  <w:drawing>
          <wp:inline distT="0" distB="0" distL="114300" distR="114300">
            <wp:extent cx="2331085" cy="3938270"/>
            <wp:effectExtent l="0" t="0" r="12065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rcRect t="10088" b="13968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  <w:drawing>
          <wp:inline distT="0" distB="0" distL="114300" distR="114300">
            <wp:extent cx="2694940" cy="3906520"/>
            <wp:effectExtent l="0" t="0" r="10160" b="177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rcRect t="9902" b="24970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FE65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323D7557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3E35CBFA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5A64BC3E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771812A8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64080A0A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086A7EA5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09656513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3A6F3925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0C1D6BF8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33547352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</w:pPr>
    </w:p>
    <w:p w14:paraId="0A8009C0">
      <w:pPr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</w:pPr>
      <w:r>
        <w:rPr>
          <w:rStyle w:val="7"/>
          <w:rFonts w:hint="eastAsia"/>
          <w:lang w:val="en-US" w:eastAsia="zh"/>
        </w:rPr>
        <w:t xml:space="preserve">3、解除绑定 </w:t>
      </w:r>
      <w:r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  <w:t xml:space="preserve"> </w:t>
      </w:r>
    </w:p>
    <w:p w14:paraId="30D973C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1）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进入主设备详情页面，在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已绑定的设备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列表页面勾选需要解除绑定的设备 然后点击</w:t>
      </w:r>
      <w:r>
        <w:rPr>
          <w:rFonts w:hint="eastAsia"/>
          <w:b/>
          <w:bCs/>
          <w:color w:val="000000"/>
          <w:sz w:val="21"/>
          <w:szCs w:val="21"/>
          <w:lang w:val="en-US" w:eastAsia="zh"/>
          <w:woUserID w:val="1"/>
        </w:rPr>
        <w:t>解绑设备，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"/>
          <w:woUserID w:val="1"/>
        </w:rPr>
        <w:t>即可解除绑定</w:t>
      </w:r>
    </w:p>
    <w:p w14:paraId="32BEC5B6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000000"/>
          <w:sz w:val="32"/>
          <w:szCs w:val="40"/>
          <w:lang w:val="en-US" w:eastAsia="zh"/>
          <w:woUserID w:val="1"/>
        </w:rPr>
      </w:pPr>
      <w:r>
        <w:rPr>
          <w:rFonts w:hint="eastAsia" w:eastAsiaTheme="minorEastAsia"/>
          <w:b/>
          <w:bCs/>
          <w:color w:val="0000FF"/>
          <w:sz w:val="32"/>
          <w:szCs w:val="40"/>
          <w:lang w:val="en-US" w:eastAsia="zh"/>
          <w:woUserID w:val="1"/>
        </w:rPr>
        <w:drawing>
          <wp:inline distT="0" distB="0" distL="114300" distR="114300">
            <wp:extent cx="2552065" cy="3698875"/>
            <wp:effectExtent l="0" t="0" r="635" b="158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rcRect t="9902" b="24970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BD664"/>
    <w:multiLevelType w:val="singleLevel"/>
    <w:tmpl w:val="F2DBD664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OTcyZjZkNjVhMGVjNzljYjE5NzU3ZDU5NDBlNjQifQ=="/>
  </w:docVars>
  <w:rsids>
    <w:rsidRoot w:val="00000000"/>
    <w:rsid w:val="2C191268"/>
    <w:rsid w:val="4F7286E7"/>
    <w:rsid w:val="55A86529"/>
    <w:rsid w:val="66D55168"/>
    <w:rsid w:val="75EF001E"/>
    <w:rsid w:val="7DCBA25E"/>
    <w:rsid w:val="7FFFB206"/>
    <w:rsid w:val="8F6F94E3"/>
    <w:rsid w:val="B9A7DB96"/>
    <w:rsid w:val="BAF6B903"/>
    <w:rsid w:val="BDE7D299"/>
    <w:rsid w:val="BFFC0826"/>
    <w:rsid w:val="F73D8D69"/>
    <w:rsid w:val="F77F7056"/>
    <w:rsid w:val="FF6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251</Words>
  <Characters>255</Characters>
  <Lines>0</Lines>
  <Paragraphs>0</Paragraphs>
  <TotalTime>0</TotalTime>
  <ScaleCrop>false</ScaleCrop>
  <LinksUpToDate>false</LinksUpToDate>
  <CharactersWithSpaces>263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2023-08-12T07:27:00Z</dcterms:created>
  <dc:creator>Administrator</dc:creator>
  <cp:lastModifiedBy>张才进</cp:lastModifiedBy>
  <dcterms:modified xsi:type="dcterms:W3CDTF">2025-07-16T09:24:38Z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A03B8F059BC9B19956FF76682676877D_43</vt:lpwstr>
  </property>
</Properties>
</file>